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22B12410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B763C6">
        <w:rPr>
          <w:rFonts w:ascii="Arial" w:eastAsia="MS Mincho" w:hAnsi="Arial"/>
          <w:b/>
          <w:sz w:val="24"/>
          <w:szCs w:val="24"/>
          <w:lang w:eastAsia="x-none"/>
        </w:rPr>
        <w:t>63</w:t>
      </w:r>
      <w:r w:rsidR="00117D2F">
        <w:rPr>
          <w:rFonts w:ascii="Arial" w:eastAsia="MS Mincho" w:hAnsi="Arial"/>
          <w:b/>
          <w:sz w:val="24"/>
          <w:szCs w:val="24"/>
          <w:lang w:eastAsia="x-none"/>
        </w:rPr>
        <w:t>69</w:t>
      </w:r>
    </w:p>
    <w:p w14:paraId="1828E7E2" w14:textId="240BB736" w:rsidR="00E83600" w:rsidRDefault="00111E35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18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22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="004423D1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3ACD9C64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5F31A5" w:rsidRPr="005F31A5">
        <w:rPr>
          <w:rFonts w:hint="eastAsia"/>
          <w:bCs w:val="0"/>
        </w:rPr>
        <w:t xml:space="preserve">UE </w:t>
      </w:r>
      <w:r w:rsidR="00A942FD">
        <w:rPr>
          <w:bCs w:val="0"/>
        </w:rPr>
        <w:t>identifier</w:t>
      </w:r>
      <w:r w:rsidR="005F31A5" w:rsidRPr="005F31A5">
        <w:rPr>
          <w:bCs w:val="0"/>
        </w:rPr>
        <w:t xml:space="preserve"> </w:t>
      </w:r>
      <w:r w:rsidR="000A2344">
        <w:rPr>
          <w:bCs w:val="0"/>
        </w:rPr>
        <w:t>for</w:t>
      </w:r>
      <w:r w:rsidR="005F31A5" w:rsidRPr="005F31A5">
        <w:rPr>
          <w:bCs w:val="0"/>
        </w:rPr>
        <w:t xml:space="preserve"> UP CIoT 5GS Optimisation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0626543E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8214B8" w:rsidRPr="009006D0">
        <w:t>LTE_eMTC</w:t>
      </w:r>
      <w:r w:rsidR="008214B8">
        <w:t>5</w:t>
      </w:r>
      <w:r w:rsidR="008214B8" w:rsidRPr="009006D0">
        <w:t>-Core,</w:t>
      </w:r>
      <w:r w:rsidR="008214B8">
        <w:t xml:space="preserve"> </w:t>
      </w:r>
      <w:r w:rsidR="005230FE" w:rsidRPr="009006D0">
        <w:t>NB_IOTenh</w:t>
      </w:r>
      <w:r w:rsidR="002F7676">
        <w:t>3</w:t>
      </w:r>
      <w:r w:rsidR="005230FE" w:rsidRPr="009006D0">
        <w:t>-Core</w:t>
      </w:r>
      <w:r w:rsidR="005230FE">
        <w:rPr>
          <w:bCs w:val="0"/>
        </w:rPr>
        <w:t xml:space="preserve"> 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C13A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6291" w:rsidRPr="00746291">
        <w:t>RAN2</w:t>
      </w:r>
    </w:p>
    <w:p w14:paraId="033E954A" w14:textId="3C3C4537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2F7676">
        <w:t>RAN3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B79B9" w14:textId="729F3CB8" w:rsidR="00493F13" w:rsidRPr="000A2344" w:rsidRDefault="00A57A66" w:rsidP="000A234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discussed </w:t>
      </w:r>
      <w:r w:rsidR="005F31A5">
        <w:rPr>
          <w:rFonts w:ascii="Arial" w:hAnsi="Arial" w:cs="Arial"/>
        </w:rPr>
        <w:t xml:space="preserve">which UE </w:t>
      </w:r>
      <w:r w:rsidR="00AC0D10">
        <w:rPr>
          <w:rFonts w:ascii="Arial" w:hAnsi="Arial" w:cs="Arial"/>
        </w:rPr>
        <w:t>identity</w:t>
      </w:r>
      <w:r w:rsidR="005F31A5">
        <w:rPr>
          <w:rFonts w:ascii="Arial" w:hAnsi="Arial" w:cs="Arial"/>
        </w:rPr>
        <w:t xml:space="preserve"> </w:t>
      </w:r>
      <w:r w:rsidR="00A80352">
        <w:rPr>
          <w:rFonts w:ascii="Arial" w:hAnsi="Arial" w:cs="Arial"/>
        </w:rPr>
        <w:t xml:space="preserve">to be </w:t>
      </w:r>
      <w:r w:rsidR="005F31A5">
        <w:rPr>
          <w:rFonts w:ascii="Arial" w:hAnsi="Arial" w:cs="Arial"/>
        </w:rPr>
        <w:t xml:space="preserve">adopted </w:t>
      </w:r>
      <w:r w:rsidR="000A2344">
        <w:rPr>
          <w:rFonts w:ascii="Arial" w:hAnsi="Arial" w:cs="Arial"/>
        </w:rPr>
        <w:t xml:space="preserve">for </w:t>
      </w:r>
      <w:r w:rsidR="005F31A5">
        <w:rPr>
          <w:rFonts w:ascii="Arial" w:hAnsi="Arial" w:cs="Arial"/>
        </w:rPr>
        <w:t xml:space="preserve">User </w:t>
      </w:r>
      <w:r w:rsidR="00EE3EAB">
        <w:rPr>
          <w:rFonts w:ascii="Arial" w:hAnsi="Arial" w:cs="Arial"/>
        </w:rPr>
        <w:t>Plane CIoT 5GS Optimisation</w:t>
      </w:r>
      <w:r w:rsidR="00866F83">
        <w:rPr>
          <w:rFonts w:ascii="Arial" w:hAnsi="Arial" w:cs="Arial"/>
        </w:rPr>
        <w:t>, and t</w:t>
      </w:r>
      <w:r w:rsidR="004B5A92">
        <w:rPr>
          <w:rFonts w:ascii="Arial" w:hAnsi="Arial" w:cs="Arial"/>
          <w:lang w:val="en-US"/>
        </w:rPr>
        <w:t xml:space="preserve">he following was </w:t>
      </w:r>
      <w:r w:rsidR="008214B8" w:rsidRPr="008214B8">
        <w:rPr>
          <w:rFonts w:ascii="Arial" w:hAnsi="Arial" w:cs="Arial"/>
          <w:lang w:val="en-US"/>
        </w:rPr>
        <w:t>agreed:</w:t>
      </w:r>
    </w:p>
    <w:p w14:paraId="0996AB9B" w14:textId="77777777" w:rsidR="00866F83" w:rsidRDefault="00866F83" w:rsidP="00866F83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6F83" w:rsidRPr="00C061ED" w14:paraId="63CF1CE0" w14:textId="77777777" w:rsidTr="00421527">
        <w:tc>
          <w:tcPr>
            <w:tcW w:w="10081" w:type="dxa"/>
            <w:shd w:val="clear" w:color="auto" w:fill="auto"/>
          </w:tcPr>
          <w:p w14:paraId="5BF2185E" w14:textId="77777777" w:rsidR="000A2344" w:rsidRPr="004B5A92" w:rsidRDefault="000A2344" w:rsidP="00421527">
            <w:pPr>
              <w:rPr>
                <w:rFonts w:ascii="Arial" w:hAnsi="Arial" w:cs="Arial"/>
                <w:i/>
                <w:iCs/>
                <w:lang w:eastAsia="x-none"/>
              </w:rPr>
            </w:pPr>
          </w:p>
          <w:p w14:paraId="49F1932F" w14:textId="5D5276FE" w:rsidR="000A2344" w:rsidRPr="000A2344" w:rsidRDefault="000A2344" w:rsidP="000A2344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RAN2#108 Agreement</w:t>
            </w:r>
          </w:p>
          <w:p w14:paraId="100550FA" w14:textId="77777777" w:rsidR="000A2344" w:rsidRDefault="000A2344" w:rsidP="000A2344">
            <w:pPr>
              <w:pStyle w:val="Agreement"/>
              <w:rPr>
                <w:b w:val="0"/>
                <w:noProof/>
              </w:rPr>
            </w:pPr>
            <w:r w:rsidRPr="000A2344">
              <w:rPr>
                <w:rFonts w:hint="eastAsia"/>
                <w:b w:val="0"/>
                <w:noProof/>
              </w:rPr>
              <w:t>I-RNTI is used as the UE identifier for UP CIoT 5GS Optimization</w:t>
            </w:r>
            <w:r w:rsidR="004B5A92">
              <w:rPr>
                <w:b w:val="0"/>
                <w:noProof/>
              </w:rPr>
              <w:t xml:space="preserve"> for both eMTC and NB-IoT</w:t>
            </w:r>
            <w:r w:rsidRPr="000A2344">
              <w:rPr>
                <w:rFonts w:hint="eastAsia"/>
                <w:b w:val="0"/>
                <w:noProof/>
              </w:rPr>
              <w:t>.</w:t>
            </w:r>
          </w:p>
          <w:p w14:paraId="258B15C6" w14:textId="1349C488" w:rsidR="004B5A92" w:rsidRPr="004B5A92" w:rsidRDefault="004B5A92" w:rsidP="004B5A92">
            <w:pPr>
              <w:rPr>
                <w:lang w:eastAsia="en-GB"/>
              </w:rPr>
            </w:pPr>
          </w:p>
        </w:tc>
      </w:tr>
    </w:tbl>
    <w:p w14:paraId="1B93B650" w14:textId="77777777" w:rsidR="00866F83" w:rsidRDefault="00866F83" w:rsidP="00866F83">
      <w:pPr>
        <w:pStyle w:val="CRCoverPage"/>
        <w:spacing w:after="0"/>
        <w:rPr>
          <w:rFonts w:cs="Arial"/>
        </w:rPr>
      </w:pPr>
    </w:p>
    <w:p w14:paraId="0B7FD293" w14:textId="77777777" w:rsidR="00740C56" w:rsidRDefault="00740C56" w:rsidP="00A57A66">
      <w:pPr>
        <w:spacing w:after="120"/>
        <w:rPr>
          <w:rFonts w:ascii="Arial" w:hAnsi="Arial" w:cs="Arial"/>
          <w:iCs/>
          <w:lang w:eastAsia="ko-KR"/>
        </w:rPr>
      </w:pPr>
    </w:p>
    <w:p w14:paraId="24534519" w14:textId="72825C85" w:rsidR="00A57A66" w:rsidRPr="00866F83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 w:rsidRPr="00866F83">
        <w:rPr>
          <w:rFonts w:ascii="Arial" w:hAnsi="Arial" w:cs="Arial"/>
          <w:iCs/>
          <w:lang w:eastAsia="ko-KR"/>
        </w:rPr>
        <w:t>R</w:t>
      </w:r>
      <w:r w:rsidR="00A57A66" w:rsidRPr="00866F83">
        <w:rPr>
          <w:rFonts w:ascii="Arial" w:hAnsi="Arial" w:cs="Arial"/>
          <w:iCs/>
          <w:lang w:eastAsia="ko-KR"/>
        </w:rPr>
        <w:t>AN2</w:t>
      </w:r>
      <w:r w:rsidR="00196D74" w:rsidRPr="00866F83">
        <w:rPr>
          <w:rFonts w:ascii="Arial" w:hAnsi="Arial" w:cs="Arial"/>
          <w:iCs/>
          <w:lang w:eastAsia="ko-KR"/>
        </w:rPr>
        <w:t xml:space="preserve"> </w:t>
      </w:r>
      <w:r w:rsidR="00A57A66" w:rsidRPr="00866F83">
        <w:rPr>
          <w:rFonts w:ascii="Arial" w:hAnsi="Arial" w:cs="Arial"/>
          <w:iCs/>
          <w:lang w:eastAsia="ko-KR"/>
        </w:rPr>
        <w:t xml:space="preserve">would like to </w:t>
      </w:r>
      <w:r w:rsidR="008214B8" w:rsidRPr="00866F83">
        <w:rPr>
          <w:rFonts w:ascii="Arial" w:hAnsi="Arial" w:cs="Arial"/>
          <w:iCs/>
          <w:lang w:eastAsia="ko-KR"/>
        </w:rPr>
        <w:t>respectfully request</w:t>
      </w:r>
      <w:r w:rsidR="00A57A66" w:rsidRPr="00866F83">
        <w:rPr>
          <w:rFonts w:ascii="Arial" w:hAnsi="Arial" w:cs="Arial"/>
          <w:iCs/>
          <w:lang w:eastAsia="ko-KR"/>
        </w:rPr>
        <w:t xml:space="preserve"> </w:t>
      </w:r>
      <w:r w:rsidR="00FD5AE1" w:rsidRPr="00866F83">
        <w:rPr>
          <w:rFonts w:ascii="Arial" w:hAnsi="Arial" w:cs="Arial"/>
          <w:iCs/>
          <w:lang w:eastAsia="ko-KR"/>
        </w:rPr>
        <w:t xml:space="preserve">RAN3 to </w:t>
      </w:r>
      <w:r w:rsidR="008214B8" w:rsidRPr="00866F83">
        <w:rPr>
          <w:rFonts w:ascii="Arial" w:hAnsi="Arial" w:cs="Arial"/>
          <w:lang w:val="en-US"/>
        </w:rPr>
        <w:t>take the above RAN2 agreement into account</w:t>
      </w:r>
      <w:r w:rsidR="008214B8" w:rsidRPr="00866F83">
        <w:rPr>
          <w:rFonts w:ascii="Arial" w:hAnsi="Arial" w:cs="Arial"/>
          <w:iCs/>
          <w:lang w:eastAsia="ko-KR"/>
        </w:rPr>
        <w:t xml:space="preserve"> </w:t>
      </w:r>
      <w:r w:rsidR="00866F83" w:rsidRPr="00866F83">
        <w:rPr>
          <w:rFonts w:ascii="Arial" w:hAnsi="Arial" w:cs="Arial"/>
          <w:iCs/>
          <w:lang w:eastAsia="ko-KR"/>
        </w:rPr>
        <w:t>in their further work</w:t>
      </w:r>
      <w:r w:rsidR="00644B05" w:rsidRPr="00866F83">
        <w:rPr>
          <w:rFonts w:ascii="Arial" w:hAnsi="Arial" w:cs="Arial"/>
          <w:iCs/>
          <w:lang w:eastAsia="ko-KR"/>
        </w:rPr>
        <w:t>.</w:t>
      </w:r>
      <w:r w:rsidRPr="00866F83"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F649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14B8">
        <w:rPr>
          <w:rFonts w:ascii="Arial" w:hAnsi="Arial" w:cs="Arial"/>
          <w:b/>
        </w:rPr>
        <w:t>RAN3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2247425C" w:rsidR="00463675" w:rsidRDefault="00872667">
      <w:pPr>
        <w:spacing w:after="120"/>
        <w:ind w:left="993" w:hanging="993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8214B8">
        <w:rPr>
          <w:rFonts w:ascii="Arial" w:hAnsi="Arial" w:cs="Arial"/>
        </w:rPr>
        <w:t xml:space="preserve">would like to </w:t>
      </w:r>
      <w:r w:rsidR="009B2CEB">
        <w:rPr>
          <w:rFonts w:ascii="Arial" w:hAnsi="Arial" w:cs="Arial"/>
        </w:rPr>
        <w:t>respectfully r</w:t>
      </w:r>
      <w:r w:rsidR="008214B8">
        <w:rPr>
          <w:rFonts w:ascii="Arial" w:hAnsi="Arial" w:cs="Arial"/>
        </w:rPr>
        <w:t>equest</w:t>
      </w:r>
      <w:r w:rsidR="001E3446">
        <w:rPr>
          <w:rFonts w:ascii="Arial" w:hAnsi="Arial" w:cs="Arial"/>
        </w:rPr>
        <w:t xml:space="preserve"> </w:t>
      </w:r>
      <w:r w:rsidR="00172D27"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 w:rsidR="009B2CEB" w:rsidRPr="00E64413">
        <w:rPr>
          <w:rFonts w:ascii="Arial" w:hAnsi="Arial" w:cs="Arial"/>
        </w:rPr>
        <w:t>to take the above</w:t>
      </w:r>
      <w:r w:rsidR="00B6684C">
        <w:rPr>
          <w:rFonts w:ascii="Arial" w:hAnsi="Arial" w:cs="Arial"/>
        </w:rPr>
        <w:t xml:space="preserve"> RAN2 agreement</w:t>
      </w:r>
      <w:r w:rsidR="009B2CEB" w:rsidRPr="00E64413">
        <w:rPr>
          <w:rFonts w:ascii="Arial" w:hAnsi="Arial" w:cs="Arial"/>
        </w:rPr>
        <w:t xml:space="preserve"> into account</w:t>
      </w:r>
      <w:r w:rsidR="009B2CEB">
        <w:rPr>
          <w:rFonts w:ascii="Arial" w:hAnsi="Arial" w:cs="Arial"/>
        </w:rPr>
        <w:t>.</w:t>
      </w:r>
    </w:p>
    <w:bookmarkEnd w:id="0"/>
    <w:p w14:paraId="4EAAD6FB" w14:textId="41BE0C39" w:rsidR="00740C56" w:rsidRPr="00B02464" w:rsidRDefault="00740C56">
      <w:pPr>
        <w:spacing w:after="120"/>
        <w:ind w:left="993" w:hanging="993"/>
        <w:rPr>
          <w:rFonts w:ascii="Arial" w:hAnsi="Arial" w:cs="Arial"/>
        </w:rPr>
      </w:pPr>
    </w:p>
    <w:p w14:paraId="0C4C9E1D" w14:textId="094749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4B8">
        <w:rPr>
          <w:rFonts w:ascii="Arial" w:hAnsi="Arial" w:cs="Arial"/>
          <w:b/>
        </w:rPr>
        <w:t xml:space="preserve">TSG </w:t>
      </w:r>
      <w:r w:rsidR="00872667">
        <w:rPr>
          <w:rFonts w:ascii="Arial" w:hAnsi="Arial" w:cs="Arial"/>
          <w:b/>
        </w:rPr>
        <w:t>RAN</w:t>
      </w:r>
      <w:r w:rsidR="008214B8">
        <w:rPr>
          <w:rFonts w:ascii="Arial" w:hAnsi="Arial" w:cs="Arial"/>
          <w:b/>
        </w:rPr>
        <w:t xml:space="preserve"> WG</w:t>
      </w:r>
      <w:r w:rsidR="0087266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650EE15A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  <w:t xml:space="preserve">Athens, </w:t>
      </w:r>
      <w:r w:rsidR="00A758F5">
        <w:rPr>
          <w:rFonts w:ascii="Arial" w:hAnsi="Arial" w:cs="Arial"/>
          <w:bCs/>
        </w:rPr>
        <w:t>Greece</w:t>
      </w:r>
    </w:p>
    <w:p w14:paraId="715D162F" w14:textId="5D8EFF1B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109</w:t>
      </w:r>
      <w:r w:rsidR="00172D2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</w:t>
      </w:r>
      <w:r w:rsidR="00117D2F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</w:r>
      <w:r w:rsidR="008214B8">
        <w:rPr>
          <w:rFonts w:ascii="Arial" w:hAnsi="Arial" w:cs="Arial"/>
          <w:bCs/>
        </w:rPr>
        <w:tab/>
        <w:t xml:space="preserve">TBD, </w:t>
      </w:r>
      <w:r>
        <w:rPr>
          <w:rFonts w:ascii="Arial" w:hAnsi="Arial" w:cs="Arial"/>
          <w:bCs/>
        </w:rPr>
        <w:t>Japan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9FB65" w14:textId="77777777" w:rsidR="003453B7" w:rsidRDefault="003453B7">
      <w:r>
        <w:separator/>
      </w:r>
    </w:p>
  </w:endnote>
  <w:endnote w:type="continuationSeparator" w:id="0">
    <w:p w14:paraId="3F8BD30E" w14:textId="77777777" w:rsidR="003453B7" w:rsidRDefault="0034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B7C77" w14:textId="77777777" w:rsidR="003453B7" w:rsidRDefault="003453B7">
      <w:r>
        <w:separator/>
      </w:r>
    </w:p>
  </w:footnote>
  <w:footnote w:type="continuationSeparator" w:id="0">
    <w:p w14:paraId="5606A816" w14:textId="77777777" w:rsidR="003453B7" w:rsidRDefault="00345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2117"/>
    <w:rsid w:val="000A2344"/>
    <w:rsid w:val="000A7ADB"/>
    <w:rsid w:val="000F4E43"/>
    <w:rsid w:val="00105B80"/>
    <w:rsid w:val="00105E83"/>
    <w:rsid w:val="00111E35"/>
    <w:rsid w:val="00112BED"/>
    <w:rsid w:val="00117D2F"/>
    <w:rsid w:val="00145906"/>
    <w:rsid w:val="00151203"/>
    <w:rsid w:val="00172D27"/>
    <w:rsid w:val="00196D74"/>
    <w:rsid w:val="001E3446"/>
    <w:rsid w:val="001F5748"/>
    <w:rsid w:val="002767F0"/>
    <w:rsid w:val="002B0B78"/>
    <w:rsid w:val="002F7676"/>
    <w:rsid w:val="003453B7"/>
    <w:rsid w:val="00416608"/>
    <w:rsid w:val="004317C4"/>
    <w:rsid w:val="004423D1"/>
    <w:rsid w:val="00463675"/>
    <w:rsid w:val="004649D6"/>
    <w:rsid w:val="00493F13"/>
    <w:rsid w:val="004A10E1"/>
    <w:rsid w:val="004B57CF"/>
    <w:rsid w:val="004B5A92"/>
    <w:rsid w:val="0050621C"/>
    <w:rsid w:val="005230FE"/>
    <w:rsid w:val="00584B08"/>
    <w:rsid w:val="005A13CF"/>
    <w:rsid w:val="005F31A5"/>
    <w:rsid w:val="00643858"/>
    <w:rsid w:val="00644B05"/>
    <w:rsid w:val="0072299B"/>
    <w:rsid w:val="00726FC3"/>
    <w:rsid w:val="00740C56"/>
    <w:rsid w:val="0074444F"/>
    <w:rsid w:val="00746291"/>
    <w:rsid w:val="00773FDF"/>
    <w:rsid w:val="0077485D"/>
    <w:rsid w:val="007B4F76"/>
    <w:rsid w:val="007B53EC"/>
    <w:rsid w:val="00800590"/>
    <w:rsid w:val="00807B7E"/>
    <w:rsid w:val="008214B8"/>
    <w:rsid w:val="00853453"/>
    <w:rsid w:val="00866F83"/>
    <w:rsid w:val="00872667"/>
    <w:rsid w:val="00896F69"/>
    <w:rsid w:val="00923E7C"/>
    <w:rsid w:val="00934186"/>
    <w:rsid w:val="00964C4B"/>
    <w:rsid w:val="009A2EB6"/>
    <w:rsid w:val="009B2CEB"/>
    <w:rsid w:val="009F26F1"/>
    <w:rsid w:val="00A57A66"/>
    <w:rsid w:val="00A758F5"/>
    <w:rsid w:val="00A80352"/>
    <w:rsid w:val="00A848CE"/>
    <w:rsid w:val="00A942FD"/>
    <w:rsid w:val="00AA59A0"/>
    <w:rsid w:val="00AC0D10"/>
    <w:rsid w:val="00B02464"/>
    <w:rsid w:val="00B20A5C"/>
    <w:rsid w:val="00B30EDD"/>
    <w:rsid w:val="00B6684C"/>
    <w:rsid w:val="00B763C6"/>
    <w:rsid w:val="00BA2E22"/>
    <w:rsid w:val="00C02469"/>
    <w:rsid w:val="00C54D6B"/>
    <w:rsid w:val="00C676E9"/>
    <w:rsid w:val="00CA2FB0"/>
    <w:rsid w:val="00D1139F"/>
    <w:rsid w:val="00D31DBF"/>
    <w:rsid w:val="00DD13C0"/>
    <w:rsid w:val="00DE2B19"/>
    <w:rsid w:val="00E41364"/>
    <w:rsid w:val="00E83600"/>
    <w:rsid w:val="00EE3EAB"/>
    <w:rsid w:val="00EE5460"/>
    <w:rsid w:val="00F0649B"/>
    <w:rsid w:val="00F20CD7"/>
    <w:rsid w:val="00FA3592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  <w:style w:type="paragraph" w:customStyle="1" w:styleId="Agreement">
    <w:name w:val="Agreement"/>
    <w:basedOn w:val="a0"/>
    <w:next w:val="a0"/>
    <w:qFormat/>
    <w:rsid w:val="00866F83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CHOE</cp:lastModifiedBy>
  <cp:revision>4</cp:revision>
  <cp:lastPrinted>2002-04-23T07:10:00Z</cp:lastPrinted>
  <dcterms:created xsi:type="dcterms:W3CDTF">2019-11-22T20:20:00Z</dcterms:created>
  <dcterms:modified xsi:type="dcterms:W3CDTF">2019-11-22T20:24:00Z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  <property fmtid="{D5CDD505-2E9C-101B-9397-08002B2CF9AE}" pid="5" name="_AdHocReviewCycleID">
    <vt:i4>-1758511913</vt:i4>
  </property>
  <property fmtid="{D5CDD505-2E9C-101B-9397-08002B2CF9AE}" pid="6" name="_NewReviewCycle">
    <vt:lpwstr/>
  </property>
  <property fmtid="{D5CDD505-2E9C-101B-9397-08002B2CF9AE}" pid="7" name="_EmailSubject">
    <vt:lpwstr>[RAN2#108 offline-302] Draft LS to RAN3 on UE identifier for UP CIoT 5GS Optimisation</vt:lpwstr>
  </property>
  <property fmtid="{D5CDD505-2E9C-101B-9397-08002B2CF9AE}" pid="8" name="_AuthorEmail">
    <vt:lpwstr>pkadiri@qti.qualcomm.com</vt:lpwstr>
  </property>
  <property fmtid="{D5CDD505-2E9C-101B-9397-08002B2CF9AE}" pid="9" name="_AuthorEmailDisplayName">
    <vt:lpwstr>Prasad Kadiri</vt:lpwstr>
  </property>
  <property fmtid="{D5CDD505-2E9C-101B-9397-08002B2CF9AE}" pid="10" name="_ReviewingToolsShownOnce">
    <vt:lpwstr/>
  </property>
</Properties>
</file>